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18 июля 2014 г. № 1429 «Об утверждении Порядка </w:t>
      </w: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принятия решения о разработке, формирования, реализации </w:t>
      </w:r>
    </w:p>
    <w:p w:rsidR="00D84E6D" w:rsidRDefault="00D84E6D" w:rsidP="00D84E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оценки эффективности реализации муниципальных программ муниципального образования Белореченский район</w:t>
      </w:r>
    </w:p>
    <w:p w:rsidR="00D84E6D" w:rsidRDefault="00D84E6D" w:rsidP="00D84E6D">
      <w:pPr>
        <w:pStyle w:val="ConsPlusNormal"/>
        <w:jc w:val="both"/>
      </w:pPr>
    </w:p>
    <w:p w:rsidR="00D84E6D" w:rsidRDefault="00D84E6D" w:rsidP="00D84E6D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постановлением главы администрации (губернатора) Краснодарского края от 16 октября 2020 г. № 641 «О внесении изменений в некоторые нормативные правовые акты главы администрации (губернатора)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31 Устава муниципального образования Белореченский район,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D84E6D" w:rsidRDefault="00D84E6D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муниципального образования Белореченский район от 18 июля 2014 г. № 1429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Белореченский район» следующие изменения:</w:t>
      </w:r>
    </w:p>
    <w:p w:rsidR="00D84E6D" w:rsidRDefault="00D84E6D" w:rsidP="00265E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преамбуле постановления слова «Законом Краснодарского края от 10 июля 2001 года №384-КЗ «О прогнозировании, индикативном планировании, стратегии и программах социально-экономического развития Краснодарского края» заменить на слова «</w:t>
      </w:r>
      <w:r w:rsidR="00265E72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           6 ноября 2015 </w:t>
      </w:r>
      <w:r w:rsidR="00265E72">
        <w:rPr>
          <w:rFonts w:ascii="Times New Roman" w:hAnsi="Times New Roman" w:cs="Times New Roman"/>
          <w:sz w:val="28"/>
          <w:szCs w:val="28"/>
        </w:rPr>
        <w:t xml:space="preserve">года </w:t>
      </w:r>
      <w:r w:rsidR="00265E72">
        <w:rPr>
          <w:rFonts w:ascii="Times New Roman" w:hAnsi="Times New Roman" w:cs="Times New Roman"/>
          <w:sz w:val="28"/>
          <w:szCs w:val="28"/>
        </w:rPr>
        <w:t xml:space="preserve">№ </w:t>
      </w:r>
      <w:r w:rsidR="00265E72">
        <w:rPr>
          <w:rFonts w:ascii="Times New Roman" w:hAnsi="Times New Roman" w:cs="Times New Roman"/>
          <w:sz w:val="28"/>
          <w:szCs w:val="28"/>
        </w:rPr>
        <w:t>3267-КЗ</w:t>
      </w:r>
      <w:r w:rsidR="00265E72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Краснодарском крае». </w:t>
      </w:r>
    </w:p>
    <w:p w:rsidR="00D84E6D" w:rsidRDefault="00D84E6D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Приложение изложить в новой редакции (прилагается).</w:t>
      </w:r>
    </w:p>
    <w:p w:rsidR="00D84E6D" w:rsidRDefault="00D84E6D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пункте 4 постановления слова «Е.Е. Елисеева» заменить на слова «Семейкин С.А.». </w:t>
      </w:r>
    </w:p>
    <w:p w:rsidR="00265E72" w:rsidRDefault="00265E72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4E6D">
        <w:rPr>
          <w:rFonts w:ascii="Times New Roman" w:hAnsi="Times New Roman" w:cs="Times New Roman"/>
          <w:sz w:val="28"/>
          <w:szCs w:val="28"/>
        </w:rPr>
        <w:t>. Структурным подразделениям администрации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="00D84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E6D" w:rsidRDefault="00265E72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84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E6D">
        <w:rPr>
          <w:rFonts w:ascii="Times New Roman" w:hAnsi="Times New Roman" w:cs="Times New Roman"/>
          <w:sz w:val="28"/>
          <w:szCs w:val="28"/>
        </w:rPr>
        <w:t>к исполнению Порядок принятия решения о разработке, формирования, реализации и оценки эффективности реализации муниципальных программ муниципального образования Белореченский район.</w:t>
      </w:r>
    </w:p>
    <w:p w:rsidR="00265E72" w:rsidRDefault="00265E72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Не позднее 1 марта 2021 года обеспечить приведение в соответствие с настоящим постановлением действующих муниципальных программ.</w:t>
      </w:r>
    </w:p>
    <w:p w:rsidR="00265E72" w:rsidRDefault="00265E72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Рекомендовать главам городского и сельских поселений Белореченского района привести в соответствие с действующим законодательством п</w:t>
      </w:r>
      <w:r>
        <w:rPr>
          <w:rFonts w:ascii="Times New Roman" w:hAnsi="Times New Roman" w:cs="Times New Roman"/>
          <w:sz w:val="28"/>
          <w:szCs w:val="28"/>
        </w:rPr>
        <w:t>орядк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городского и сельских поселений Белореченского района.</w:t>
      </w:r>
    </w:p>
    <w:p w:rsidR="00D84E6D" w:rsidRDefault="00265E72" w:rsidP="00D84E6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1" w:name="_GoBack"/>
      <w:bookmarkEnd w:id="1"/>
      <w:r w:rsidR="00D84E6D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D84E6D" w:rsidRDefault="00D84E6D" w:rsidP="00D8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E6D" w:rsidRDefault="00D84E6D" w:rsidP="00D84E6D">
      <w:pPr>
        <w:pStyle w:val="ConsPlusNormal"/>
        <w:jc w:val="both"/>
      </w:pPr>
    </w:p>
    <w:p w:rsidR="00D84E6D" w:rsidRDefault="00D84E6D" w:rsidP="00D8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D84E6D" w:rsidRDefault="00D84E6D" w:rsidP="00D84E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А.Н. Шаповалов</w:t>
      </w:r>
    </w:p>
    <w:p w:rsidR="004C0F84" w:rsidRDefault="004C0F84"/>
    <w:sectPr w:rsidR="004C0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53"/>
    <w:rsid w:val="00265E72"/>
    <w:rsid w:val="004C0F84"/>
    <w:rsid w:val="00994753"/>
    <w:rsid w:val="00D8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E6D"/>
    <w:pPr>
      <w:spacing w:after="0" w:line="240" w:lineRule="auto"/>
    </w:pPr>
  </w:style>
  <w:style w:type="paragraph" w:customStyle="1" w:styleId="ConsPlusNormal">
    <w:name w:val="ConsPlusNormal"/>
    <w:rsid w:val="00D8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E6D"/>
    <w:pPr>
      <w:spacing w:after="0" w:line="240" w:lineRule="auto"/>
    </w:pPr>
  </w:style>
  <w:style w:type="paragraph" w:customStyle="1" w:styleId="ConsPlusNormal">
    <w:name w:val="ConsPlusNormal"/>
    <w:rsid w:val="00D8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9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2</cp:revision>
  <dcterms:created xsi:type="dcterms:W3CDTF">2020-11-10T06:54:00Z</dcterms:created>
  <dcterms:modified xsi:type="dcterms:W3CDTF">2020-11-10T07:13:00Z</dcterms:modified>
</cp:coreProperties>
</file>